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5B" w:rsidRPr="0073135B" w:rsidRDefault="0073135B" w:rsidP="0073135B">
      <w:pPr>
        <w:rPr>
          <w:rFonts w:ascii="Arial" w:hAnsi="Arial" w:cs="Arial"/>
          <w:sz w:val="18"/>
          <w:szCs w:val="18"/>
        </w:rPr>
      </w:pPr>
      <w:r w:rsidRPr="0073135B">
        <w:rPr>
          <w:rFonts w:ascii="Arial" w:hAnsi="Arial" w:cs="Arial"/>
          <w:sz w:val="18"/>
          <w:szCs w:val="18"/>
        </w:rPr>
        <w:t xml:space="preserve">Det var ingenjör </w:t>
      </w:r>
      <w:proofErr w:type="spellStart"/>
      <w:r w:rsidRPr="0073135B">
        <w:rPr>
          <w:rFonts w:ascii="Arial" w:hAnsi="Arial" w:cs="Arial"/>
          <w:sz w:val="18"/>
          <w:szCs w:val="18"/>
        </w:rPr>
        <w:t>Jehander</w:t>
      </w:r>
      <w:proofErr w:type="spellEnd"/>
      <w:r w:rsidRPr="0073135B">
        <w:rPr>
          <w:rFonts w:ascii="Arial" w:hAnsi="Arial" w:cs="Arial"/>
          <w:sz w:val="18"/>
          <w:szCs w:val="18"/>
        </w:rPr>
        <w:t xml:space="preserve"> från </w:t>
      </w:r>
      <w:proofErr w:type="spellStart"/>
      <w:r w:rsidRPr="0073135B">
        <w:rPr>
          <w:rFonts w:ascii="Arial" w:hAnsi="Arial" w:cs="Arial"/>
          <w:sz w:val="18"/>
          <w:szCs w:val="18"/>
        </w:rPr>
        <w:t>Höstle</w:t>
      </w:r>
      <w:proofErr w:type="spellEnd"/>
      <w:r w:rsidRPr="0073135B">
        <w:rPr>
          <w:rFonts w:ascii="Arial" w:hAnsi="Arial" w:cs="Arial"/>
          <w:sz w:val="18"/>
          <w:szCs w:val="18"/>
        </w:rPr>
        <w:t xml:space="preserve"> bruk i småland, samma man som gjorde tunneln under stortorget i Karlskrona som fick uppdraget att bygga järnvägen. Han blev på så sätt grundläggare för stationssamhällena </w:t>
      </w:r>
      <w:proofErr w:type="spellStart"/>
      <w:r w:rsidRPr="0073135B">
        <w:rPr>
          <w:rFonts w:ascii="Arial" w:hAnsi="Arial" w:cs="Arial"/>
          <w:sz w:val="18"/>
          <w:szCs w:val="18"/>
        </w:rPr>
        <w:t>Fågelmara</w:t>
      </w:r>
      <w:proofErr w:type="spellEnd"/>
      <w:r w:rsidRPr="0073135B">
        <w:rPr>
          <w:rFonts w:ascii="Arial" w:hAnsi="Arial" w:cs="Arial"/>
          <w:sz w:val="18"/>
          <w:szCs w:val="18"/>
        </w:rPr>
        <w:t xml:space="preserve"> och Brömsebro.</w:t>
      </w:r>
    </w:p>
    <w:p w:rsidR="0073135B" w:rsidRPr="0073135B" w:rsidRDefault="0073135B" w:rsidP="0073135B">
      <w:pPr>
        <w:rPr>
          <w:rFonts w:ascii="Arial" w:hAnsi="Arial" w:cs="Arial"/>
          <w:sz w:val="18"/>
          <w:szCs w:val="18"/>
        </w:rPr>
      </w:pPr>
      <w:r w:rsidRPr="0073135B">
        <w:rPr>
          <w:rFonts w:ascii="Arial" w:hAnsi="Arial" w:cs="Arial"/>
          <w:sz w:val="18"/>
          <w:szCs w:val="18"/>
        </w:rPr>
        <w:t xml:space="preserve">Vid </w:t>
      </w:r>
      <w:proofErr w:type="spellStart"/>
      <w:r w:rsidRPr="0073135B">
        <w:rPr>
          <w:rFonts w:ascii="Arial" w:hAnsi="Arial" w:cs="Arial"/>
          <w:sz w:val="18"/>
          <w:szCs w:val="18"/>
        </w:rPr>
        <w:t>Fågelmara</w:t>
      </w:r>
      <w:proofErr w:type="spellEnd"/>
      <w:r w:rsidRPr="0073135B">
        <w:rPr>
          <w:rFonts w:ascii="Arial" w:hAnsi="Arial" w:cs="Arial"/>
          <w:sz w:val="18"/>
          <w:szCs w:val="18"/>
        </w:rPr>
        <w:t xml:space="preserve"> kom järnvägen att korsa den gamla huvudleden genom länet just där avtagsvägen till dåvarande </w:t>
      </w:r>
      <w:proofErr w:type="spellStart"/>
      <w:r w:rsidRPr="0073135B">
        <w:rPr>
          <w:rFonts w:ascii="Arial" w:hAnsi="Arial" w:cs="Arial"/>
          <w:sz w:val="18"/>
          <w:szCs w:val="18"/>
        </w:rPr>
        <w:t>Kristianopels</w:t>
      </w:r>
      <w:proofErr w:type="spellEnd"/>
      <w:r w:rsidRPr="0073135B">
        <w:rPr>
          <w:rFonts w:ascii="Arial" w:hAnsi="Arial" w:cs="Arial"/>
          <w:sz w:val="18"/>
          <w:szCs w:val="18"/>
        </w:rPr>
        <w:t xml:space="preserve"> köping mynnade ut. Platsen kallades sedan gammalt Grankrogen och ligger på </w:t>
      </w:r>
      <w:proofErr w:type="spellStart"/>
      <w:r w:rsidRPr="0073135B">
        <w:rPr>
          <w:rFonts w:ascii="Arial" w:hAnsi="Arial" w:cs="Arial"/>
          <w:sz w:val="18"/>
          <w:szCs w:val="18"/>
        </w:rPr>
        <w:t>Bråtelycke</w:t>
      </w:r>
      <w:proofErr w:type="spellEnd"/>
      <w:r w:rsidRPr="0073135B">
        <w:rPr>
          <w:rFonts w:ascii="Arial" w:hAnsi="Arial" w:cs="Arial"/>
          <w:sz w:val="18"/>
          <w:szCs w:val="18"/>
        </w:rPr>
        <w:t xml:space="preserve">, men stationen råkade hamna på </w:t>
      </w:r>
      <w:proofErr w:type="spellStart"/>
      <w:r w:rsidRPr="0073135B">
        <w:rPr>
          <w:rFonts w:ascii="Arial" w:hAnsi="Arial" w:cs="Arial"/>
          <w:sz w:val="18"/>
          <w:szCs w:val="18"/>
        </w:rPr>
        <w:t>Fogelmara</w:t>
      </w:r>
      <w:proofErr w:type="spellEnd"/>
      <w:r w:rsidRPr="0073135B">
        <w:rPr>
          <w:rFonts w:ascii="Arial" w:hAnsi="Arial" w:cs="Arial"/>
          <w:sz w:val="18"/>
          <w:szCs w:val="18"/>
        </w:rPr>
        <w:t xml:space="preserve"> gårds ägor och fick namnet därefter länge stavat med o liksom sin namne.</w:t>
      </w:r>
    </w:p>
    <w:p w:rsidR="0073135B" w:rsidRPr="0073135B" w:rsidRDefault="0073135B" w:rsidP="0073135B">
      <w:pPr>
        <w:rPr>
          <w:rFonts w:ascii="Arial" w:hAnsi="Arial" w:cs="Arial"/>
          <w:sz w:val="18"/>
          <w:szCs w:val="18"/>
        </w:rPr>
      </w:pPr>
      <w:r w:rsidRPr="0073135B">
        <w:rPr>
          <w:rFonts w:ascii="Arial" w:hAnsi="Arial" w:cs="Arial"/>
          <w:sz w:val="18"/>
          <w:szCs w:val="18"/>
        </w:rPr>
        <w:t xml:space="preserve">Järnvägen blev färdig 1899. Innan dess tillkomst fanns det inte mycket bebyggelse i närheten av den gamla krogen, som redan långt tidigare blivit handelsbod. Men nu blev det fart. Posten, som förut gått med hästskjuts direkt till köpingen, kom nu med tåg till </w:t>
      </w:r>
      <w:proofErr w:type="spellStart"/>
      <w:r w:rsidRPr="0073135B">
        <w:rPr>
          <w:rFonts w:ascii="Arial" w:hAnsi="Arial" w:cs="Arial"/>
          <w:sz w:val="18"/>
          <w:szCs w:val="18"/>
        </w:rPr>
        <w:t>Fågelmara</w:t>
      </w:r>
      <w:proofErr w:type="spellEnd"/>
      <w:r w:rsidRPr="0073135B">
        <w:rPr>
          <w:rFonts w:ascii="Arial" w:hAnsi="Arial" w:cs="Arial"/>
          <w:sz w:val="18"/>
          <w:szCs w:val="18"/>
        </w:rPr>
        <w:t xml:space="preserve">, där den delades ut genom biljettluckan. Endast den, som var adresserad till </w:t>
      </w:r>
      <w:proofErr w:type="spellStart"/>
      <w:r w:rsidRPr="0073135B">
        <w:rPr>
          <w:rFonts w:ascii="Arial" w:hAnsi="Arial" w:cs="Arial"/>
          <w:sz w:val="18"/>
          <w:szCs w:val="18"/>
        </w:rPr>
        <w:t>Kristianopel</w:t>
      </w:r>
      <w:proofErr w:type="spellEnd"/>
      <w:r w:rsidRPr="0073135B">
        <w:rPr>
          <w:rFonts w:ascii="Arial" w:hAnsi="Arial" w:cs="Arial"/>
          <w:sz w:val="18"/>
          <w:szCs w:val="18"/>
        </w:rPr>
        <w:t>, skickades vidare med brevbärare i plomberad säck.</w:t>
      </w:r>
    </w:p>
    <w:p w:rsidR="0073135B" w:rsidRPr="0073135B" w:rsidRDefault="0073135B" w:rsidP="0073135B">
      <w:pPr>
        <w:rPr>
          <w:rFonts w:ascii="Arial" w:hAnsi="Arial" w:cs="Arial"/>
          <w:sz w:val="18"/>
          <w:szCs w:val="18"/>
        </w:rPr>
      </w:pPr>
      <w:r w:rsidRPr="0073135B">
        <w:rPr>
          <w:rFonts w:ascii="Arial" w:hAnsi="Arial" w:cs="Arial"/>
          <w:sz w:val="18"/>
          <w:szCs w:val="18"/>
        </w:rPr>
        <w:t>Det lilla stationshuset, vars väntsal var uppvärmd hela dagarna, blev snart en centralpunkt för hela trakten, inte minst för ungdomen om kvällarna. ”jag” tror att det första stationshuset brann ner, ty 1921 stod där ett nytt hus i helt annan stil och större än det förra. </w:t>
      </w:r>
    </w:p>
    <w:p w:rsidR="0073135B" w:rsidRPr="0073135B" w:rsidRDefault="0073135B" w:rsidP="0073135B">
      <w:pPr>
        <w:rPr>
          <w:rFonts w:ascii="Arial" w:hAnsi="Arial" w:cs="Arial"/>
          <w:sz w:val="18"/>
          <w:szCs w:val="18"/>
        </w:rPr>
      </w:pPr>
      <w:r w:rsidRPr="0073135B">
        <w:rPr>
          <w:rFonts w:ascii="Arial" w:hAnsi="Arial" w:cs="Arial"/>
          <w:sz w:val="18"/>
          <w:szCs w:val="18"/>
        </w:rPr>
        <w:t xml:space="preserve">Ägaren till </w:t>
      </w:r>
      <w:proofErr w:type="spellStart"/>
      <w:r w:rsidRPr="0073135B">
        <w:rPr>
          <w:rFonts w:ascii="Arial" w:hAnsi="Arial" w:cs="Arial"/>
          <w:sz w:val="18"/>
          <w:szCs w:val="18"/>
        </w:rPr>
        <w:t>Fogelmara</w:t>
      </w:r>
      <w:proofErr w:type="spellEnd"/>
      <w:r w:rsidRPr="0073135B">
        <w:rPr>
          <w:rFonts w:ascii="Arial" w:hAnsi="Arial" w:cs="Arial"/>
          <w:sz w:val="18"/>
          <w:szCs w:val="18"/>
        </w:rPr>
        <w:t xml:space="preserve"> gård ordnade med byggnadsplan, och det avstyckade området kallades Fågelskog, där allt fler köpte tomter och byggde.</w:t>
      </w:r>
    </w:p>
    <w:p w:rsidR="0073135B" w:rsidRPr="0073135B" w:rsidRDefault="0073135B" w:rsidP="0073135B">
      <w:pPr>
        <w:rPr>
          <w:rFonts w:ascii="Arial" w:hAnsi="Arial" w:cs="Arial"/>
          <w:sz w:val="18"/>
          <w:szCs w:val="18"/>
        </w:rPr>
      </w:pPr>
      <w:r w:rsidRPr="0073135B">
        <w:rPr>
          <w:rFonts w:ascii="Arial" w:hAnsi="Arial" w:cs="Arial"/>
          <w:sz w:val="18"/>
          <w:szCs w:val="18"/>
        </w:rPr>
        <w:t xml:space="preserve">1901 Flyttade andelsmejeriet, som de senaste åren varit lokaliserade till stockbron utanför köpingen, till ett område intill järnvägsstationen, som herrgårdens ägare upplåtit för ändamålet. En företagsam lantbrukare och ålfiskare från </w:t>
      </w:r>
      <w:proofErr w:type="spellStart"/>
      <w:r w:rsidRPr="0073135B">
        <w:rPr>
          <w:rFonts w:ascii="Arial" w:hAnsi="Arial" w:cs="Arial"/>
          <w:sz w:val="18"/>
          <w:szCs w:val="18"/>
        </w:rPr>
        <w:t>Stensborg</w:t>
      </w:r>
      <w:proofErr w:type="spellEnd"/>
      <w:r w:rsidRPr="0073135B">
        <w:rPr>
          <w:rFonts w:ascii="Arial" w:hAnsi="Arial" w:cs="Arial"/>
          <w:sz w:val="18"/>
          <w:szCs w:val="18"/>
        </w:rPr>
        <w:t xml:space="preserve">, Peter Andersson byggde en butik mitt framför stationshuset i konkurrens med gamla Grankrogen. Denna ägdes då av en köpman Andersson i östra </w:t>
      </w:r>
      <w:proofErr w:type="spellStart"/>
      <w:r w:rsidRPr="0073135B">
        <w:rPr>
          <w:rFonts w:ascii="Arial" w:hAnsi="Arial" w:cs="Arial"/>
          <w:sz w:val="18"/>
          <w:szCs w:val="18"/>
        </w:rPr>
        <w:t>Karsbo</w:t>
      </w:r>
      <w:proofErr w:type="spellEnd"/>
      <w:r w:rsidRPr="0073135B">
        <w:rPr>
          <w:rFonts w:ascii="Arial" w:hAnsi="Arial" w:cs="Arial"/>
          <w:sz w:val="18"/>
          <w:szCs w:val="18"/>
        </w:rPr>
        <w:t xml:space="preserve">, men övertogs av dennes svärson Carl Johansson från </w:t>
      </w:r>
      <w:proofErr w:type="spellStart"/>
      <w:r w:rsidRPr="0073135B">
        <w:rPr>
          <w:rFonts w:ascii="Arial" w:hAnsi="Arial" w:cs="Arial"/>
          <w:sz w:val="18"/>
          <w:szCs w:val="18"/>
        </w:rPr>
        <w:t>Komstorp</w:t>
      </w:r>
      <w:proofErr w:type="spellEnd"/>
      <w:r w:rsidRPr="0073135B">
        <w:rPr>
          <w:rFonts w:ascii="Arial" w:hAnsi="Arial" w:cs="Arial"/>
          <w:sz w:val="18"/>
          <w:szCs w:val="18"/>
        </w:rPr>
        <w:t>.</w:t>
      </w:r>
    </w:p>
    <w:p w:rsidR="0073135B" w:rsidRPr="0073135B" w:rsidRDefault="0073135B" w:rsidP="0073135B">
      <w:pPr>
        <w:rPr>
          <w:rFonts w:ascii="Arial" w:hAnsi="Arial" w:cs="Arial"/>
          <w:sz w:val="18"/>
          <w:szCs w:val="18"/>
        </w:rPr>
      </w:pPr>
      <w:r w:rsidRPr="0073135B">
        <w:rPr>
          <w:rFonts w:ascii="Arial" w:hAnsi="Arial" w:cs="Arial"/>
          <w:sz w:val="18"/>
          <w:szCs w:val="18"/>
        </w:rPr>
        <w:t xml:space="preserve">Denne visade sig snart vara en god affärsman, som utvidgade sin rörelse alltmer. Strax andra sidan bommarna, som bevakade korsningen av järnväg och landsväg, hade en annan Johansson anlagt ett litet svagdricksbryggeri. Han ansvarade också för ortens skjutsstation, tills </w:t>
      </w:r>
      <w:proofErr w:type="spellStart"/>
      <w:proofErr w:type="gramStart"/>
      <w:r w:rsidRPr="0073135B">
        <w:rPr>
          <w:rFonts w:ascii="Arial" w:hAnsi="Arial" w:cs="Arial"/>
          <w:sz w:val="18"/>
          <w:szCs w:val="18"/>
        </w:rPr>
        <w:t>Skäggeryd</w:t>
      </w:r>
      <w:proofErr w:type="spellEnd"/>
      <w:r w:rsidRPr="0073135B">
        <w:rPr>
          <w:rFonts w:ascii="Arial" w:hAnsi="Arial" w:cs="Arial"/>
          <w:sz w:val="18"/>
          <w:szCs w:val="18"/>
        </w:rPr>
        <w:t xml:space="preserve">  gård</w:t>
      </w:r>
      <w:proofErr w:type="gramEnd"/>
      <w:r w:rsidRPr="0073135B">
        <w:rPr>
          <w:rFonts w:ascii="Arial" w:hAnsi="Arial" w:cs="Arial"/>
          <w:sz w:val="18"/>
          <w:szCs w:val="18"/>
        </w:rPr>
        <w:t xml:space="preserve"> övertog sysslan. Det stigande barnantalet i trakten gjorde att man ersatte skolan i övre tång med en nybyggd i </w:t>
      </w:r>
      <w:proofErr w:type="spellStart"/>
      <w:r w:rsidRPr="0073135B">
        <w:rPr>
          <w:rFonts w:ascii="Arial" w:hAnsi="Arial" w:cs="Arial"/>
          <w:sz w:val="18"/>
          <w:szCs w:val="18"/>
        </w:rPr>
        <w:t>Fågelmara</w:t>
      </w:r>
      <w:proofErr w:type="spellEnd"/>
      <w:r w:rsidRPr="0073135B">
        <w:rPr>
          <w:rFonts w:ascii="Arial" w:hAnsi="Arial" w:cs="Arial"/>
          <w:sz w:val="18"/>
          <w:szCs w:val="18"/>
        </w:rPr>
        <w:t xml:space="preserve">, som blev färdig 1912, och de religiösa rörelserna Fosterlandsstiftelsen och Missionsförbundet enade sig om att bygga ett gemensamt missionshus andra sidan järnvägen mitt för stationsområdet. Så hade då det nya samhället blivit ett såväl ekonomiskt som </w:t>
      </w:r>
      <w:proofErr w:type="spellStart"/>
      <w:r w:rsidRPr="0073135B">
        <w:rPr>
          <w:rFonts w:ascii="Arial" w:hAnsi="Arial" w:cs="Arial"/>
          <w:sz w:val="18"/>
          <w:szCs w:val="18"/>
        </w:rPr>
        <w:t>kulturellt-andligt</w:t>
      </w:r>
      <w:proofErr w:type="spellEnd"/>
      <w:r w:rsidRPr="0073135B">
        <w:rPr>
          <w:rFonts w:ascii="Arial" w:hAnsi="Arial" w:cs="Arial"/>
          <w:sz w:val="18"/>
          <w:szCs w:val="18"/>
        </w:rPr>
        <w:t xml:space="preserve"> centrum. Det mesta var genomfört före första världskriget, och allt innan ”jag” 1921 efter sju års frånvaro återvände till trakten. Då fanns även en ångsåg och kvarn uppförd i järnvägsstationens omedelbara närhet. </w:t>
      </w:r>
    </w:p>
    <w:p w:rsidR="0073135B" w:rsidRPr="0073135B" w:rsidRDefault="0073135B" w:rsidP="0073135B">
      <w:pPr>
        <w:rPr>
          <w:rFonts w:ascii="Arial" w:hAnsi="Arial" w:cs="Arial"/>
          <w:sz w:val="18"/>
          <w:szCs w:val="18"/>
        </w:rPr>
      </w:pPr>
      <w:r w:rsidRPr="0073135B">
        <w:rPr>
          <w:rFonts w:ascii="Arial" w:hAnsi="Arial" w:cs="Arial"/>
          <w:sz w:val="18"/>
          <w:szCs w:val="18"/>
        </w:rPr>
        <w:t xml:space="preserve">KÄLLA: Bygd i omvandling 100 år i </w:t>
      </w:r>
      <w:proofErr w:type="spellStart"/>
      <w:r w:rsidRPr="0073135B">
        <w:rPr>
          <w:rFonts w:ascii="Arial" w:hAnsi="Arial" w:cs="Arial"/>
          <w:sz w:val="18"/>
          <w:szCs w:val="18"/>
        </w:rPr>
        <w:t>Noplen</w:t>
      </w:r>
      <w:proofErr w:type="spellEnd"/>
      <w:r w:rsidRPr="0073135B">
        <w:rPr>
          <w:rFonts w:ascii="Arial" w:hAnsi="Arial" w:cs="Arial"/>
          <w:sz w:val="18"/>
          <w:szCs w:val="18"/>
        </w:rPr>
        <w:t xml:space="preserve"> av Axel Gordon</w:t>
      </w:r>
    </w:p>
    <w:p w:rsidR="00A07444" w:rsidRPr="0073135B" w:rsidRDefault="00A07444" w:rsidP="0073135B">
      <w:pPr>
        <w:rPr>
          <w:rFonts w:ascii="Arial" w:hAnsi="Arial" w:cs="Arial"/>
          <w:sz w:val="18"/>
          <w:szCs w:val="18"/>
        </w:rPr>
      </w:pPr>
    </w:p>
    <w:sectPr w:rsidR="00A07444" w:rsidRPr="0073135B" w:rsidSect="00A074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3135B"/>
    <w:rsid w:val="0073135B"/>
    <w:rsid w:val="00A0744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44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3135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32731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2343</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Jörgen Walter</dc:creator>
  <cp:lastModifiedBy>Jörgen Walter</cp:lastModifiedBy>
  <cp:revision>1</cp:revision>
  <dcterms:created xsi:type="dcterms:W3CDTF">2013-11-20T13:13:00Z</dcterms:created>
  <dcterms:modified xsi:type="dcterms:W3CDTF">2013-11-20T13:14:00Z</dcterms:modified>
</cp:coreProperties>
</file>